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0A481" w14:textId="77777777" w:rsidR="00627547" w:rsidRDefault="00627547" w:rsidP="00627547">
      <w:pPr>
        <w:rPr>
          <w:rFonts w:ascii="Arial" w:eastAsia="Times New Roman" w:hAnsi="Arial" w:cs="Arial"/>
          <w:sz w:val="20"/>
          <w:szCs w:val="20"/>
        </w:rPr>
      </w:pPr>
    </w:p>
    <w:p w14:paraId="7F8CD959" w14:textId="77777777" w:rsidR="00627547" w:rsidRDefault="00627547" w:rsidP="00627547">
      <w:pPr>
        <w:rPr>
          <w:rFonts w:ascii="Arial" w:eastAsia="Times New Roman" w:hAnsi="Arial" w:cs="Arial"/>
          <w:sz w:val="20"/>
          <w:szCs w:val="20"/>
        </w:rPr>
      </w:pPr>
    </w:p>
    <w:p w14:paraId="636A8DB9" w14:textId="2DFF9B12" w:rsidR="00627547" w:rsidRDefault="00627547" w:rsidP="00627547">
      <w:pPr>
        <w:pStyle w:val="Heading2"/>
        <w:rPr>
          <w:rFonts w:eastAsia="Times New Roman"/>
        </w:rPr>
      </w:pPr>
      <w:bookmarkStart w:id="0" w:name="_GoBack"/>
      <w:r>
        <w:rPr>
          <w:rFonts w:eastAsia="Times New Roman"/>
        </w:rPr>
        <w:t>Workday Delivered Onboarding Notifications</w:t>
      </w:r>
    </w:p>
    <w:bookmarkEnd w:id="0"/>
    <w:p w14:paraId="41ECC520" w14:textId="3AAC43E9" w:rsidR="00627547" w:rsidRDefault="00627547" w:rsidP="00627547">
      <w:r>
        <w:t>When a new hire record is finalized in Workday by the HR Shared Services team, a series of notifications are generated to the new hire. Each individual notification represents a task or “to do” the individual needs to complete as part of the onboarding process. These notifications replace paper documents that used to be completed during an onboarding session. Completion of these forms is now a “self-service” activity. During the onboarding session, the representative will confirm with the employee that these actions are complete</w:t>
      </w:r>
      <w:r w:rsidR="002027AF">
        <w:t>.</w:t>
      </w:r>
      <w:r>
        <w:t xml:space="preserve"> </w:t>
      </w:r>
      <w:r w:rsidR="002027AF">
        <w:t>T</w:t>
      </w:r>
      <w:r>
        <w:t>he Hiring Manager has visibility to monitor completion status and is expected to remind the new hire of the importance to complete these activities during the process as well.</w:t>
      </w:r>
    </w:p>
    <w:p w14:paraId="6749F7ED" w14:textId="77777777" w:rsidR="00627547" w:rsidRPr="00627547" w:rsidRDefault="00627547" w:rsidP="00F91CFF"/>
    <w:p w14:paraId="28CD4385" w14:textId="37FDB7BB" w:rsidR="00F91CFF" w:rsidRPr="00F91CFF" w:rsidRDefault="00627547" w:rsidP="00F91CFF">
      <w:r w:rsidRPr="009C53F0">
        <w:rPr>
          <w:b/>
        </w:rPr>
        <w:t>Change Emergency Contacts:</w:t>
      </w:r>
      <w:r w:rsidR="009C53F0">
        <w:t xml:space="preserve"> In Workday, add emergency contact information if desired.</w:t>
      </w:r>
      <w:r w:rsidRPr="00627547">
        <w:br/>
      </w:r>
      <w:r w:rsidRPr="00627547">
        <w:br/>
      </w:r>
      <w:r w:rsidRPr="009C53F0">
        <w:rPr>
          <w:b/>
        </w:rPr>
        <w:t>Change Self-Identification of Disability</w:t>
      </w:r>
      <w:r w:rsidR="009C53F0">
        <w:t>: Formerly a paper document, this form is now delivered electronically in Workday.</w:t>
      </w:r>
      <w:r w:rsidRPr="00627547">
        <w:br/>
      </w:r>
      <w:r w:rsidRPr="00627547">
        <w:br/>
      </w:r>
      <w:r w:rsidRPr="009C53F0">
        <w:rPr>
          <w:b/>
        </w:rPr>
        <w:t>Change Veteran Status Identification</w:t>
      </w:r>
      <w:r w:rsidR="009C53F0">
        <w:t>: Formerly a paper document, this form is now delivered electronically in Workday.</w:t>
      </w:r>
      <w:r w:rsidRPr="00627547">
        <w:br/>
      </w:r>
      <w:r w:rsidRPr="00627547">
        <w:br/>
      </w:r>
      <w:r w:rsidRPr="009C53F0">
        <w:rPr>
          <w:b/>
        </w:rPr>
        <w:t>Complete Federal Withholding Elections</w:t>
      </w:r>
      <w:r w:rsidR="009C53F0">
        <w:t xml:space="preserve">: Formerly a paper document, this form is now delivered electronically in Workday. It must be completed prior to the first payroll deadline to ensure payroll accuracy. </w:t>
      </w:r>
      <w:r w:rsidRPr="00627547">
        <w:br/>
      </w:r>
      <w:r w:rsidRPr="00627547">
        <w:br/>
      </w:r>
      <w:r w:rsidRPr="009C53F0">
        <w:rPr>
          <w:b/>
        </w:rPr>
        <w:t>Contact Information</w:t>
      </w:r>
      <w:r w:rsidR="009C53F0" w:rsidRPr="009C53F0">
        <w:rPr>
          <w:b/>
        </w:rPr>
        <w:t>:</w:t>
      </w:r>
      <w:r w:rsidR="009C53F0">
        <w:t xml:space="preserve"> In Workday, review and update personal and work contact information as needed. Updating the primary (local) address is important to ensure that payroll taxes are calculated accurately.</w:t>
      </w:r>
      <w:r w:rsidRPr="00627547">
        <w:br/>
      </w:r>
      <w:r w:rsidRPr="00627547">
        <w:br/>
      </w:r>
      <w:r w:rsidRPr="009C53F0">
        <w:rPr>
          <w:b/>
        </w:rPr>
        <w:t>Intellectual Property Agreement</w:t>
      </w:r>
      <w:r w:rsidR="009C53F0">
        <w:t>: Formerly a paper document, this form is now delivered electronically in Workday. This is the only form that requires a wet signature. It must be downloaded, signed and uploaded to Workday.</w:t>
      </w:r>
      <w:r w:rsidRPr="00627547">
        <w:br/>
      </w:r>
      <w:r w:rsidRPr="00627547">
        <w:br/>
      </w:r>
      <w:r w:rsidRPr="009C53F0">
        <w:rPr>
          <w:b/>
        </w:rPr>
        <w:t>Manage Payment Elections</w:t>
      </w:r>
      <w:r w:rsidR="009C53F0">
        <w:rPr>
          <w:b/>
        </w:rPr>
        <w:t xml:space="preserve">: </w:t>
      </w:r>
      <w:r w:rsidR="009C53F0">
        <w:t>Formerly a paper document, this form is now delivered electronically in Workday. Individuals must provide their direct deposit information. Penn State does not support paper checks.</w:t>
      </w:r>
      <w:r w:rsidR="00F91CFF">
        <w:t xml:space="preserve"> This document must be completed prior to the first payroll deadline.</w:t>
      </w:r>
      <w:r w:rsidRPr="00627547">
        <w:br/>
      </w:r>
      <w:r w:rsidRPr="00627547">
        <w:br/>
      </w:r>
      <w:r w:rsidRPr="00F91CFF">
        <w:rPr>
          <w:b/>
        </w:rPr>
        <w:t>Personal Information</w:t>
      </w:r>
      <w:r w:rsidR="00F91CFF">
        <w:rPr>
          <w:b/>
        </w:rPr>
        <w:t xml:space="preserve">: </w:t>
      </w:r>
      <w:r w:rsidR="00F91CFF">
        <w:t>In Workday, this includes Gender, Date of Birth, Age, Marital Status, Race/Ethnicity and Citizenship Status.</w:t>
      </w:r>
      <w:r w:rsidR="00F91CFF">
        <w:rPr>
          <w:rFonts w:ascii="Arial" w:hAnsi="Arial" w:cs="Arial"/>
          <w:noProof/>
          <w:color w:val="4A4A4A"/>
          <w:sz w:val="18"/>
          <w:szCs w:val="18"/>
        </w:rPr>
        <w:t xml:space="preserve"> </w:t>
      </w:r>
      <w:r w:rsidR="00F91CFF">
        <w:rPr>
          <w:rFonts w:ascii="Arial" w:hAnsi="Arial" w:cs="Arial"/>
          <w:noProof/>
          <w:color w:val="4A4A4A"/>
          <w:sz w:val="18"/>
          <w:szCs w:val="18"/>
        </w:rPr>
        <w:drawing>
          <wp:inline distT="0" distB="0" distL="0" distR="0" wp14:anchorId="79D323DC" wp14:editId="0E572788">
            <wp:extent cx="6350" cy="6350"/>
            <wp:effectExtent l="0" t="0" r="0" b="0"/>
            <wp:docPr id="4" name="Picture 4" descr="https://www.myworkday.com/wday/uiclient/static/gwt-desktop/2018.35.978/update/WorkdayApp/8CB9E57BEDDE62E4F67DEB6E19F5308C.ca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yworkday.com/wday/uiclient/static/gwt-desktop/2018.35.978/update/WorkdayApp/8CB9E57BEDDE62E4F67DEB6E19F5308C.cach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F91CFF" w:rsidRPr="00F91CFF">
        <w:t>These fields should be reviewed for accuracy. Changes route to HR Services for approval.</w:t>
      </w:r>
    </w:p>
    <w:p w14:paraId="200A6E2A" w14:textId="4B8DA4A3" w:rsidR="00627547" w:rsidRPr="005802DC" w:rsidRDefault="00627547" w:rsidP="00627547">
      <w:pPr>
        <w:rPr>
          <w:rFonts w:eastAsia="Times New Roman" w:cs="Arial"/>
        </w:rPr>
      </w:pPr>
      <w:r w:rsidRPr="00627547">
        <w:br/>
      </w:r>
      <w:r w:rsidRPr="00F91CFF">
        <w:rPr>
          <w:b/>
        </w:rPr>
        <w:t>Preferred Name</w:t>
      </w:r>
      <w:r w:rsidR="00F91CFF">
        <w:rPr>
          <w:b/>
        </w:rPr>
        <w:t xml:space="preserve">: </w:t>
      </w:r>
      <w:r w:rsidR="00F91CFF">
        <w:t>In Workday, an individual can have both a legal name and preferred name. The preferred name can be updated by the individual. Changes route to HR Services for approval. The preferred name is what is visible to the public in Workday.</w:t>
      </w:r>
      <w:r w:rsidRPr="00F91CFF">
        <w:rPr>
          <w:b/>
        </w:rPr>
        <w:br/>
      </w:r>
      <w:r w:rsidRPr="00627547">
        <w:lastRenderedPageBreak/>
        <w:br/>
      </w:r>
      <w:r w:rsidRPr="005802DC">
        <w:rPr>
          <w:b/>
        </w:rPr>
        <w:t>Review Documents</w:t>
      </w:r>
      <w:r w:rsidR="00F91CFF" w:rsidRPr="005802DC">
        <w:rPr>
          <w:b/>
        </w:rPr>
        <w:t xml:space="preserve"> – Notice to Full Time Students and Part Time </w:t>
      </w:r>
      <w:r w:rsidR="005802DC" w:rsidRPr="005802DC">
        <w:rPr>
          <w:b/>
        </w:rPr>
        <w:t>Non</w:t>
      </w:r>
      <w:r w:rsidR="005802DC">
        <w:rPr>
          <w:b/>
        </w:rPr>
        <w:t>-</w:t>
      </w:r>
      <w:r w:rsidR="00F91CFF" w:rsidRPr="005802DC">
        <w:rPr>
          <w:b/>
        </w:rPr>
        <w:t>Academic</w:t>
      </w:r>
      <w:r w:rsidR="005802DC" w:rsidRPr="005802DC">
        <w:rPr>
          <w:b/>
        </w:rPr>
        <w:t xml:space="preserve"> Employees</w:t>
      </w:r>
      <w:r w:rsidR="00F91CFF" w:rsidRPr="005802DC">
        <w:rPr>
          <w:b/>
        </w:rPr>
        <w:t>:</w:t>
      </w:r>
      <w:r w:rsidR="00F91CFF">
        <w:t xml:space="preserve"> </w:t>
      </w:r>
      <w:r w:rsidR="005802DC">
        <w:t>Formerly a paper form, this document is now delivered electronically in Workday. It is only delivered to those required to complete it based upon appointment type.</w:t>
      </w:r>
      <w:r w:rsidRPr="00627547">
        <w:br/>
      </w:r>
      <w:r w:rsidRPr="00627547">
        <w:br/>
      </w:r>
      <w:r w:rsidRPr="005802DC">
        <w:rPr>
          <w:b/>
        </w:rPr>
        <w:t>Review Documents</w:t>
      </w:r>
      <w:r w:rsidR="005802DC" w:rsidRPr="005802DC">
        <w:rPr>
          <w:b/>
        </w:rPr>
        <w:t xml:space="preserve"> – Workers Compensation:</w:t>
      </w:r>
      <w:r w:rsidR="005802DC">
        <w:t xml:space="preserve"> Formerly a paper form, this document is now delivered electronically in Workday.</w:t>
      </w:r>
      <w:r w:rsidRPr="00627547">
        <w:br/>
      </w:r>
      <w:r w:rsidRPr="00627547">
        <w:br/>
      </w:r>
      <w:r w:rsidRPr="002027AF">
        <w:rPr>
          <w:rFonts w:eastAsia="Times New Roman" w:cs="Arial"/>
          <w:b/>
        </w:rPr>
        <w:t>To Do: Complete Section 1 of Electronic I-9</w:t>
      </w:r>
      <w:r w:rsidR="00F91CFF" w:rsidRPr="002027AF">
        <w:rPr>
          <w:rFonts w:eastAsia="Times New Roman" w:cs="Arial"/>
          <w:b/>
        </w:rPr>
        <w:t xml:space="preserve">: </w:t>
      </w:r>
      <w:r w:rsidR="005802DC" w:rsidRPr="002027AF">
        <w:rPr>
          <w:rFonts w:eastAsia="Times New Roman" w:cs="Arial"/>
        </w:rPr>
        <w:t>The link to access and complete Section 1 of Form I-9 in electronic format is provided. Penn State uses Equifax to manage the I-9 Employment Verification process.</w:t>
      </w:r>
      <w:r w:rsidRPr="002027AF">
        <w:rPr>
          <w:rFonts w:eastAsia="Times New Roman" w:cs="Arial"/>
        </w:rPr>
        <w:br/>
      </w:r>
      <w:r w:rsidRPr="002027AF">
        <w:rPr>
          <w:rFonts w:eastAsia="Times New Roman" w:cs="Arial"/>
        </w:rPr>
        <w:br/>
      </w:r>
      <w:r w:rsidRPr="002027AF">
        <w:rPr>
          <w:rFonts w:eastAsia="Times New Roman" w:cs="Arial"/>
          <w:b/>
        </w:rPr>
        <w:t>To Do: Update Professional Profile</w:t>
      </w:r>
      <w:r w:rsidR="005802DC" w:rsidRPr="002027AF">
        <w:rPr>
          <w:rFonts w:eastAsia="Times New Roman" w:cs="Arial"/>
          <w:b/>
        </w:rPr>
        <w:t>:</w:t>
      </w:r>
      <w:r w:rsidR="005802DC" w:rsidRPr="002027AF">
        <w:rPr>
          <w:rFonts w:eastAsia="Times New Roman" w:cs="Arial"/>
        </w:rPr>
        <w:t xml:space="preserve"> </w:t>
      </w:r>
      <w:r w:rsidR="005802DC" w:rsidRPr="002027AF">
        <w:t>The individual is asked to</w:t>
      </w:r>
      <w:r w:rsidR="005802DC" w:rsidRPr="002027AF">
        <w:rPr>
          <w:rFonts w:eastAsia="Times New Roman" w:cs="Arial"/>
        </w:rPr>
        <w:t xml:space="preserve"> update their </w:t>
      </w:r>
      <w:r w:rsidR="005802DC" w:rsidRPr="002027AF">
        <w:rPr>
          <w:rFonts w:cs="Arial"/>
          <w:shd w:val="clear" w:color="auto" w:fill="FFFFFF"/>
        </w:rPr>
        <w:t>Job History, Skills, Education, languages and certifications in Workday.</w:t>
      </w:r>
    </w:p>
    <w:p w14:paraId="4B3103CB" w14:textId="77777777" w:rsidR="00627547" w:rsidRPr="005802DC" w:rsidRDefault="00627547" w:rsidP="00627547"/>
    <w:p w14:paraId="1D2AF436" w14:textId="15FDF089" w:rsidR="0083231A" w:rsidRPr="005802DC" w:rsidRDefault="0083231A" w:rsidP="00627547"/>
    <w:sectPr w:rsidR="0083231A" w:rsidRPr="005802DC" w:rsidSect="0021027C">
      <w:headerReference w:type="default" r:id="rId9"/>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7B286" w14:textId="77777777" w:rsidR="003A2285" w:rsidRDefault="003A2285" w:rsidP="00A00CD9">
      <w:r>
        <w:separator/>
      </w:r>
    </w:p>
  </w:endnote>
  <w:endnote w:type="continuationSeparator" w:id="0">
    <w:p w14:paraId="022A2372" w14:textId="77777777" w:rsidR="003A2285" w:rsidRDefault="003A2285" w:rsidP="00A0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Trebuchet MS"/>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6A8A5" w14:textId="77777777" w:rsidR="004C48A4" w:rsidRDefault="004C48A4" w:rsidP="002D15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CC521D" w14:textId="77777777" w:rsidR="004C48A4" w:rsidRDefault="004C48A4" w:rsidP="004C4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787E" w14:textId="77777777" w:rsidR="004C48A4" w:rsidRPr="0021027C" w:rsidRDefault="004C48A4" w:rsidP="002D1598">
    <w:pPr>
      <w:pStyle w:val="Footer"/>
      <w:framePr w:wrap="none" w:vAnchor="text" w:hAnchor="margin" w:xAlign="right" w:y="1"/>
      <w:rPr>
        <w:rStyle w:val="PageNumber"/>
        <w:sz w:val="18"/>
      </w:rPr>
    </w:pPr>
    <w:r w:rsidRPr="0021027C">
      <w:rPr>
        <w:rStyle w:val="PageNumber"/>
        <w:sz w:val="18"/>
      </w:rPr>
      <w:fldChar w:fldCharType="begin"/>
    </w:r>
    <w:r w:rsidRPr="0021027C">
      <w:rPr>
        <w:rStyle w:val="PageNumber"/>
        <w:sz w:val="18"/>
      </w:rPr>
      <w:instrText xml:space="preserve">PAGE  </w:instrText>
    </w:r>
    <w:r w:rsidRPr="0021027C">
      <w:rPr>
        <w:rStyle w:val="PageNumber"/>
        <w:sz w:val="18"/>
      </w:rPr>
      <w:fldChar w:fldCharType="separate"/>
    </w:r>
    <w:r w:rsidR="00E52599" w:rsidRPr="0021027C">
      <w:rPr>
        <w:rStyle w:val="PageNumber"/>
        <w:noProof/>
        <w:sz w:val="18"/>
      </w:rPr>
      <w:t>2</w:t>
    </w:r>
    <w:r w:rsidRPr="0021027C">
      <w:rPr>
        <w:rStyle w:val="PageNumber"/>
        <w:sz w:val="18"/>
      </w:rPr>
      <w:fldChar w:fldCharType="end"/>
    </w:r>
  </w:p>
  <w:p w14:paraId="5FA8A173" w14:textId="04126B5D" w:rsidR="004C48A4" w:rsidRPr="0021027C" w:rsidRDefault="008454DC" w:rsidP="004C48A4">
    <w:pPr>
      <w:pStyle w:val="Footer"/>
      <w:ind w:right="360"/>
      <w:rPr>
        <w:sz w:val="18"/>
      </w:rPr>
    </w:pPr>
    <w:r w:rsidRPr="0021027C">
      <w:rPr>
        <w:sz w:val="18"/>
      </w:rPr>
      <w:t>Created</w:t>
    </w:r>
    <w:r w:rsidR="004C48A4" w:rsidRPr="0021027C">
      <w:rPr>
        <w:sz w:val="18"/>
      </w:rPr>
      <w:t xml:space="preserve">: </w:t>
    </w:r>
    <w:r w:rsidR="005802DC">
      <w:rPr>
        <w:sz w:val="18"/>
      </w:rPr>
      <w:t>09/06/18</w:t>
    </w:r>
  </w:p>
  <w:p w14:paraId="7343EA7C" w14:textId="51AD85C8" w:rsidR="008454DC" w:rsidRPr="0021027C" w:rsidRDefault="008454DC" w:rsidP="004C48A4">
    <w:pPr>
      <w:pStyle w:val="Footer"/>
      <w:ind w:right="360"/>
      <w:rPr>
        <w:sz w:val="18"/>
      </w:rPr>
    </w:pPr>
    <w:r w:rsidRPr="0021027C">
      <w:rPr>
        <w:sz w:val="18"/>
      </w:rPr>
      <w:t xml:space="preserve">Revised: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863F2" w14:textId="77777777" w:rsidR="003A2285" w:rsidRDefault="003A2285" w:rsidP="00A00CD9">
      <w:r>
        <w:separator/>
      </w:r>
    </w:p>
  </w:footnote>
  <w:footnote w:type="continuationSeparator" w:id="0">
    <w:p w14:paraId="546ACEDD" w14:textId="77777777" w:rsidR="003A2285" w:rsidRDefault="003A2285" w:rsidP="00A00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9651" w14:textId="427B5385" w:rsidR="00E8550D" w:rsidRPr="00526DF1" w:rsidRDefault="002C2BA5" w:rsidP="00E8550D">
    <w:pPr>
      <w:pStyle w:val="Header"/>
      <w:jc w:val="right"/>
      <w:rPr>
        <w:rFonts w:ascii="Avenir Medium" w:hAnsi="Avenir Medium"/>
        <w:b/>
        <w:sz w:val="18"/>
      </w:rPr>
    </w:pPr>
    <w:r w:rsidRPr="00E8550D">
      <w:rPr>
        <w:rFonts w:ascii="Avenir Medium" w:hAnsi="Avenir Medium"/>
        <w:b/>
        <w:noProof/>
        <w:sz w:val="20"/>
        <w:szCs w:val="18"/>
      </w:rPr>
      <w:drawing>
        <wp:anchor distT="0" distB="0" distL="114300" distR="114300" simplePos="0" relativeHeight="251657216" behindDoc="0" locked="0" layoutInCell="1" allowOverlap="1" wp14:anchorId="78CC0824" wp14:editId="64BB382D">
          <wp:simplePos x="0" y="0"/>
          <wp:positionH relativeFrom="column">
            <wp:posOffset>13335</wp:posOffset>
          </wp:positionH>
          <wp:positionV relativeFrom="paragraph">
            <wp:posOffset>2540</wp:posOffset>
          </wp:positionV>
          <wp:extent cx="2269490" cy="650240"/>
          <wp:effectExtent l="0" t="0" r="0" b="10160"/>
          <wp:wrapTight wrapText="bothSides">
            <wp:wrapPolygon edited="0">
              <wp:start x="483" y="0"/>
              <wp:lineTo x="0" y="844"/>
              <wp:lineTo x="0" y="14344"/>
              <wp:lineTo x="1692" y="21094"/>
              <wp:lineTo x="1934" y="21094"/>
              <wp:lineTo x="3384" y="21094"/>
              <wp:lineTo x="21274" y="16875"/>
              <wp:lineTo x="21274" y="1688"/>
              <wp:lineTo x="4835" y="0"/>
              <wp:lineTo x="48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pa3/Desktop/HR Comm/HR Marks/PSU_HUM_RGB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949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84E">
      <w:rPr>
        <w:rFonts w:ascii="Avenir Medium" w:hAnsi="Avenir Medium"/>
        <w:b/>
        <w:sz w:val="20"/>
        <w:szCs w:val="18"/>
      </w:rPr>
      <w:t>HR Operations</w:t>
    </w:r>
  </w:p>
  <w:p w14:paraId="3FF27652" w14:textId="77777777" w:rsidR="00E8550D" w:rsidRPr="00E35497" w:rsidRDefault="00E8550D" w:rsidP="00E8550D">
    <w:pPr>
      <w:pStyle w:val="Header"/>
      <w:jc w:val="right"/>
      <w:rPr>
        <w:rFonts w:ascii="Avenir Medium" w:hAnsi="Avenir Medium"/>
        <w:sz w:val="18"/>
      </w:rPr>
    </w:pPr>
    <w:r>
      <w:rPr>
        <w:rFonts w:ascii="Avenir Medium" w:hAnsi="Avenir Medium"/>
        <w:sz w:val="18"/>
      </w:rPr>
      <w:t>Penn State Human Resources</w:t>
    </w:r>
  </w:p>
  <w:p w14:paraId="0F211B89" w14:textId="60FD6398" w:rsidR="00C6384E" w:rsidRDefault="00E8550D" w:rsidP="00C6384E">
    <w:pPr>
      <w:pStyle w:val="Header"/>
      <w:jc w:val="right"/>
      <w:rPr>
        <w:rFonts w:ascii="Avenir Medium" w:hAnsi="Avenir Medium"/>
        <w:sz w:val="18"/>
      </w:rPr>
    </w:pPr>
    <w:r w:rsidRPr="00E8550D">
      <w:rPr>
        <w:rFonts w:ascii="Avenir Medium" w:hAnsi="Avenir Medium"/>
        <w:sz w:val="18"/>
      </w:rPr>
      <w:t xml:space="preserve"> </w:t>
    </w:r>
    <w:r w:rsidR="00C6384E">
      <w:rPr>
        <w:rFonts w:ascii="Avenir Medium" w:hAnsi="Avenir Medium"/>
        <w:sz w:val="18"/>
      </w:rPr>
      <w:t>The 331 Building, Innovation Park</w:t>
    </w:r>
  </w:p>
  <w:p w14:paraId="73E29D73" w14:textId="0946D00C" w:rsidR="00C6384E" w:rsidRPr="00E8550D" w:rsidRDefault="001D6CFD" w:rsidP="00C6384E">
    <w:pPr>
      <w:pStyle w:val="Header"/>
      <w:jc w:val="right"/>
      <w:rPr>
        <w:rFonts w:ascii="Avenir Medium" w:hAnsi="Avenir Medium"/>
        <w:sz w:val="18"/>
      </w:rPr>
    </w:pPr>
    <w:r>
      <w:rPr>
        <w:rFonts w:ascii="Avenir Medium" w:hAnsi="Avenir Medium"/>
        <w:sz w:val="18"/>
      </w:rPr>
      <w:t>University Park</w:t>
    </w:r>
    <w:r w:rsidR="00C6384E">
      <w:rPr>
        <w:rFonts w:ascii="Avenir Medium" w:hAnsi="Avenir Medium"/>
        <w:sz w:val="18"/>
      </w:rPr>
      <w:t>, PA 16802</w:t>
    </w:r>
  </w:p>
  <w:p w14:paraId="6FA024BB" w14:textId="0CADD085" w:rsidR="00A00CD9" w:rsidRPr="00A00CD9" w:rsidRDefault="00A00CD9" w:rsidP="00E8550D">
    <w:pPr>
      <w:pStyle w:val="Header"/>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1F5F"/>
    <w:multiLevelType w:val="hybridMultilevel"/>
    <w:tmpl w:val="490E3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A01831"/>
    <w:multiLevelType w:val="hybridMultilevel"/>
    <w:tmpl w:val="DE5E7338"/>
    <w:lvl w:ilvl="0" w:tplc="DD5C8BA2">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2F407471"/>
    <w:multiLevelType w:val="hybridMultilevel"/>
    <w:tmpl w:val="C7408672"/>
    <w:lvl w:ilvl="0" w:tplc="DD5C8BA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D0D02"/>
    <w:multiLevelType w:val="hybridMultilevel"/>
    <w:tmpl w:val="8ECCC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17FA2"/>
    <w:multiLevelType w:val="hybridMultilevel"/>
    <w:tmpl w:val="59185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91605"/>
    <w:multiLevelType w:val="hybridMultilevel"/>
    <w:tmpl w:val="E4A64DB6"/>
    <w:lvl w:ilvl="0" w:tplc="DD5C8BA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F2C37"/>
    <w:multiLevelType w:val="hybridMultilevel"/>
    <w:tmpl w:val="B0E27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C97CA5"/>
    <w:multiLevelType w:val="hybridMultilevel"/>
    <w:tmpl w:val="3C921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B58B1"/>
    <w:multiLevelType w:val="hybridMultilevel"/>
    <w:tmpl w:val="B24EDF36"/>
    <w:lvl w:ilvl="0" w:tplc="DD5C8B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D6775"/>
    <w:multiLevelType w:val="hybridMultilevel"/>
    <w:tmpl w:val="90FC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B1AC5"/>
    <w:multiLevelType w:val="multilevel"/>
    <w:tmpl w:val="4CDE3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9F7CA3"/>
    <w:multiLevelType w:val="hybridMultilevel"/>
    <w:tmpl w:val="F12E286E"/>
    <w:lvl w:ilvl="0" w:tplc="79286D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0"/>
  </w:num>
  <w:num w:numId="4">
    <w:abstractNumId w:val="4"/>
  </w:num>
  <w:num w:numId="5">
    <w:abstractNumId w:val="11"/>
  </w:num>
  <w:num w:numId="6">
    <w:abstractNumId w:val="6"/>
  </w:num>
  <w:num w:numId="7">
    <w:abstractNumId w:val="5"/>
  </w:num>
  <w:num w:numId="8">
    <w:abstractNumId w:val="1"/>
  </w:num>
  <w:num w:numId="9">
    <w:abstractNumId w:val="7"/>
  </w:num>
  <w:num w:numId="10">
    <w:abstractNumId w:val="2"/>
  </w:num>
  <w:num w:numId="11">
    <w:abstractNumId w:val="8"/>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CD9"/>
    <w:rsid w:val="00007D7B"/>
    <w:rsid w:val="0007688F"/>
    <w:rsid w:val="000A0BA2"/>
    <w:rsid w:val="000A490A"/>
    <w:rsid w:val="000F4617"/>
    <w:rsid w:val="00126A63"/>
    <w:rsid w:val="001640B4"/>
    <w:rsid w:val="001734B4"/>
    <w:rsid w:val="00183A4C"/>
    <w:rsid w:val="001C55A8"/>
    <w:rsid w:val="001D0DED"/>
    <w:rsid w:val="001D6CFD"/>
    <w:rsid w:val="002027AF"/>
    <w:rsid w:val="00206F28"/>
    <w:rsid w:val="0021027C"/>
    <w:rsid w:val="002152ED"/>
    <w:rsid w:val="002719FA"/>
    <w:rsid w:val="0028661F"/>
    <w:rsid w:val="002A138F"/>
    <w:rsid w:val="002B0C31"/>
    <w:rsid w:val="002C2BA5"/>
    <w:rsid w:val="0031575E"/>
    <w:rsid w:val="00343069"/>
    <w:rsid w:val="00355D78"/>
    <w:rsid w:val="00367F79"/>
    <w:rsid w:val="003A2285"/>
    <w:rsid w:val="003A43E8"/>
    <w:rsid w:val="003F2983"/>
    <w:rsid w:val="00401E04"/>
    <w:rsid w:val="004304B5"/>
    <w:rsid w:val="00447724"/>
    <w:rsid w:val="00450AC5"/>
    <w:rsid w:val="00463A9E"/>
    <w:rsid w:val="004C48A4"/>
    <w:rsid w:val="004D6AC8"/>
    <w:rsid w:val="004E3F4A"/>
    <w:rsid w:val="004E6ACC"/>
    <w:rsid w:val="00526DF1"/>
    <w:rsid w:val="00530B8D"/>
    <w:rsid w:val="00550412"/>
    <w:rsid w:val="005728B6"/>
    <w:rsid w:val="005802DC"/>
    <w:rsid w:val="00587EAE"/>
    <w:rsid w:val="00595AC4"/>
    <w:rsid w:val="00626301"/>
    <w:rsid w:val="00627547"/>
    <w:rsid w:val="00643DBE"/>
    <w:rsid w:val="0065246A"/>
    <w:rsid w:val="006832AE"/>
    <w:rsid w:val="00696ECE"/>
    <w:rsid w:val="006C68E0"/>
    <w:rsid w:val="006E7D1A"/>
    <w:rsid w:val="006F782C"/>
    <w:rsid w:val="00705D0D"/>
    <w:rsid w:val="007146E5"/>
    <w:rsid w:val="007162E7"/>
    <w:rsid w:val="00730AE7"/>
    <w:rsid w:val="00765F8B"/>
    <w:rsid w:val="00773571"/>
    <w:rsid w:val="0077413B"/>
    <w:rsid w:val="007757BA"/>
    <w:rsid w:val="0079093C"/>
    <w:rsid w:val="00795204"/>
    <w:rsid w:val="007F4921"/>
    <w:rsid w:val="008033AA"/>
    <w:rsid w:val="0083169E"/>
    <w:rsid w:val="0083231A"/>
    <w:rsid w:val="008454DC"/>
    <w:rsid w:val="008460FB"/>
    <w:rsid w:val="00876CD0"/>
    <w:rsid w:val="00881AB7"/>
    <w:rsid w:val="008C5960"/>
    <w:rsid w:val="008C78B2"/>
    <w:rsid w:val="008E0D31"/>
    <w:rsid w:val="008F180D"/>
    <w:rsid w:val="009034E9"/>
    <w:rsid w:val="00914A61"/>
    <w:rsid w:val="00915310"/>
    <w:rsid w:val="0093542A"/>
    <w:rsid w:val="00965F59"/>
    <w:rsid w:val="009675E8"/>
    <w:rsid w:val="00973EA8"/>
    <w:rsid w:val="009875FA"/>
    <w:rsid w:val="00991593"/>
    <w:rsid w:val="00995CB5"/>
    <w:rsid w:val="009C53F0"/>
    <w:rsid w:val="009D32B7"/>
    <w:rsid w:val="009E1764"/>
    <w:rsid w:val="00A00CD9"/>
    <w:rsid w:val="00A5168C"/>
    <w:rsid w:val="00A65346"/>
    <w:rsid w:val="00A925EA"/>
    <w:rsid w:val="00AC787F"/>
    <w:rsid w:val="00AF03B6"/>
    <w:rsid w:val="00B11867"/>
    <w:rsid w:val="00B56ADA"/>
    <w:rsid w:val="00B6148B"/>
    <w:rsid w:val="00B6251F"/>
    <w:rsid w:val="00B67FE9"/>
    <w:rsid w:val="00B71E66"/>
    <w:rsid w:val="00BD10BD"/>
    <w:rsid w:val="00C03D85"/>
    <w:rsid w:val="00C071DB"/>
    <w:rsid w:val="00C22680"/>
    <w:rsid w:val="00C5169E"/>
    <w:rsid w:val="00C62BC9"/>
    <w:rsid w:val="00C6384E"/>
    <w:rsid w:val="00C81173"/>
    <w:rsid w:val="00C90CAD"/>
    <w:rsid w:val="00CA39CF"/>
    <w:rsid w:val="00CD540F"/>
    <w:rsid w:val="00CF0598"/>
    <w:rsid w:val="00CF0C13"/>
    <w:rsid w:val="00D02696"/>
    <w:rsid w:val="00D10CBB"/>
    <w:rsid w:val="00D16995"/>
    <w:rsid w:val="00D35BF8"/>
    <w:rsid w:val="00D44B5F"/>
    <w:rsid w:val="00D550BC"/>
    <w:rsid w:val="00DC6B4E"/>
    <w:rsid w:val="00DF4FC9"/>
    <w:rsid w:val="00DF72F6"/>
    <w:rsid w:val="00E35497"/>
    <w:rsid w:val="00E43B8A"/>
    <w:rsid w:val="00E52599"/>
    <w:rsid w:val="00E63566"/>
    <w:rsid w:val="00E8550D"/>
    <w:rsid w:val="00EC4634"/>
    <w:rsid w:val="00F006BA"/>
    <w:rsid w:val="00F02EBA"/>
    <w:rsid w:val="00F12CB5"/>
    <w:rsid w:val="00F25317"/>
    <w:rsid w:val="00F473BD"/>
    <w:rsid w:val="00F64938"/>
    <w:rsid w:val="00F77349"/>
    <w:rsid w:val="00F8364E"/>
    <w:rsid w:val="00F91CFF"/>
    <w:rsid w:val="00F93670"/>
    <w:rsid w:val="00F93AE7"/>
    <w:rsid w:val="00FA6E89"/>
    <w:rsid w:val="00FC7CAF"/>
    <w:rsid w:val="00FE68BE"/>
    <w:rsid w:val="0DE0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D50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50D"/>
  </w:style>
  <w:style w:type="paragraph" w:styleId="Heading1">
    <w:name w:val="heading 1"/>
    <w:basedOn w:val="Normal"/>
    <w:next w:val="Normal"/>
    <w:link w:val="Heading1Char"/>
    <w:uiPriority w:val="9"/>
    <w:qFormat/>
    <w:rsid w:val="006524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24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76CD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CD9"/>
    <w:pPr>
      <w:tabs>
        <w:tab w:val="center" w:pos="4680"/>
        <w:tab w:val="right" w:pos="9360"/>
      </w:tabs>
    </w:pPr>
  </w:style>
  <w:style w:type="character" w:customStyle="1" w:styleId="HeaderChar">
    <w:name w:val="Header Char"/>
    <w:basedOn w:val="DefaultParagraphFont"/>
    <w:link w:val="Header"/>
    <w:uiPriority w:val="99"/>
    <w:rsid w:val="00A00CD9"/>
  </w:style>
  <w:style w:type="paragraph" w:styleId="Footer">
    <w:name w:val="footer"/>
    <w:basedOn w:val="Normal"/>
    <w:link w:val="FooterChar"/>
    <w:uiPriority w:val="99"/>
    <w:unhideWhenUsed/>
    <w:rsid w:val="00A00CD9"/>
    <w:pPr>
      <w:tabs>
        <w:tab w:val="center" w:pos="4680"/>
        <w:tab w:val="right" w:pos="9360"/>
      </w:tabs>
    </w:pPr>
  </w:style>
  <w:style w:type="character" w:customStyle="1" w:styleId="FooterChar">
    <w:name w:val="Footer Char"/>
    <w:basedOn w:val="DefaultParagraphFont"/>
    <w:link w:val="Footer"/>
    <w:uiPriority w:val="99"/>
    <w:rsid w:val="00A00CD9"/>
  </w:style>
  <w:style w:type="paragraph" w:styleId="BalloonText">
    <w:name w:val="Balloon Text"/>
    <w:basedOn w:val="Normal"/>
    <w:link w:val="BalloonTextChar"/>
    <w:uiPriority w:val="99"/>
    <w:semiHidden/>
    <w:unhideWhenUsed/>
    <w:rsid w:val="00E35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497"/>
    <w:rPr>
      <w:rFonts w:ascii="Segoe UI" w:hAnsi="Segoe UI" w:cs="Segoe UI"/>
      <w:sz w:val="18"/>
      <w:szCs w:val="18"/>
    </w:rPr>
  </w:style>
  <w:style w:type="paragraph" w:styleId="ListParagraph">
    <w:name w:val="List Paragraph"/>
    <w:basedOn w:val="Normal"/>
    <w:uiPriority w:val="34"/>
    <w:qFormat/>
    <w:rsid w:val="00CF0598"/>
    <w:pPr>
      <w:ind w:left="720"/>
      <w:contextualSpacing/>
    </w:pPr>
    <w:rPr>
      <w:rFonts w:ascii="Times New Roman" w:eastAsia="Times New Roman" w:hAnsi="Times New Roman" w:cs="Times New Roman"/>
    </w:rPr>
  </w:style>
  <w:style w:type="character" w:styleId="PageNumber">
    <w:name w:val="page number"/>
    <w:basedOn w:val="DefaultParagraphFont"/>
    <w:uiPriority w:val="99"/>
    <w:semiHidden/>
    <w:unhideWhenUsed/>
    <w:rsid w:val="004C48A4"/>
  </w:style>
  <w:style w:type="table" w:styleId="TableGrid">
    <w:name w:val="Table Grid"/>
    <w:basedOn w:val="TableNormal"/>
    <w:uiPriority w:val="39"/>
    <w:rsid w:val="00973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39CF"/>
    <w:rPr>
      <w:sz w:val="16"/>
      <w:szCs w:val="16"/>
    </w:rPr>
  </w:style>
  <w:style w:type="paragraph" w:styleId="CommentText">
    <w:name w:val="annotation text"/>
    <w:basedOn w:val="Normal"/>
    <w:link w:val="CommentTextChar"/>
    <w:uiPriority w:val="99"/>
    <w:semiHidden/>
    <w:unhideWhenUsed/>
    <w:rsid w:val="00CA39CF"/>
    <w:rPr>
      <w:sz w:val="20"/>
      <w:szCs w:val="20"/>
    </w:rPr>
  </w:style>
  <w:style w:type="character" w:customStyle="1" w:styleId="CommentTextChar">
    <w:name w:val="Comment Text Char"/>
    <w:basedOn w:val="DefaultParagraphFont"/>
    <w:link w:val="CommentText"/>
    <w:uiPriority w:val="99"/>
    <w:semiHidden/>
    <w:rsid w:val="00CA39CF"/>
    <w:rPr>
      <w:sz w:val="20"/>
      <w:szCs w:val="20"/>
    </w:rPr>
  </w:style>
  <w:style w:type="paragraph" w:styleId="CommentSubject">
    <w:name w:val="annotation subject"/>
    <w:basedOn w:val="CommentText"/>
    <w:next w:val="CommentText"/>
    <w:link w:val="CommentSubjectChar"/>
    <w:uiPriority w:val="99"/>
    <w:semiHidden/>
    <w:unhideWhenUsed/>
    <w:rsid w:val="00CA39CF"/>
    <w:rPr>
      <w:b/>
      <w:bCs/>
    </w:rPr>
  </w:style>
  <w:style w:type="character" w:customStyle="1" w:styleId="CommentSubjectChar">
    <w:name w:val="Comment Subject Char"/>
    <w:basedOn w:val="CommentTextChar"/>
    <w:link w:val="CommentSubject"/>
    <w:uiPriority w:val="99"/>
    <w:semiHidden/>
    <w:rsid w:val="00CA39CF"/>
    <w:rPr>
      <w:b/>
      <w:bCs/>
      <w:sz w:val="20"/>
      <w:szCs w:val="20"/>
    </w:rPr>
  </w:style>
  <w:style w:type="paragraph" w:styleId="Revision">
    <w:name w:val="Revision"/>
    <w:hidden/>
    <w:uiPriority w:val="99"/>
    <w:semiHidden/>
    <w:rsid w:val="00B71E66"/>
  </w:style>
  <w:style w:type="character" w:customStyle="1" w:styleId="Heading1Char">
    <w:name w:val="Heading 1 Char"/>
    <w:basedOn w:val="DefaultParagraphFont"/>
    <w:link w:val="Heading1"/>
    <w:uiPriority w:val="9"/>
    <w:rsid w:val="006524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246A"/>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401E04"/>
    <w:rPr>
      <w:b/>
      <w:bCs/>
    </w:rPr>
  </w:style>
  <w:style w:type="paragraph" w:styleId="Title">
    <w:name w:val="Title"/>
    <w:basedOn w:val="Normal"/>
    <w:next w:val="Normal"/>
    <w:link w:val="TitleChar"/>
    <w:uiPriority w:val="10"/>
    <w:qFormat/>
    <w:rsid w:val="008F18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180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76CD0"/>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83169E"/>
    <w:rPr>
      <w:color w:val="0563C1" w:themeColor="hyperlink"/>
      <w:u w:val="single"/>
    </w:rPr>
  </w:style>
  <w:style w:type="character" w:styleId="UnresolvedMention">
    <w:name w:val="Unresolved Mention"/>
    <w:basedOn w:val="DefaultParagraphFont"/>
    <w:uiPriority w:val="99"/>
    <w:semiHidden/>
    <w:unhideWhenUsed/>
    <w:rsid w:val="0083169E"/>
    <w:rPr>
      <w:color w:val="605E5C"/>
      <w:shd w:val="clear" w:color="auto" w:fill="E1DFDD"/>
    </w:rPr>
  </w:style>
  <w:style w:type="character" w:customStyle="1" w:styleId="whao">
    <w:name w:val="whao"/>
    <w:basedOn w:val="DefaultParagraphFont"/>
    <w:rsid w:val="00F91CFF"/>
  </w:style>
  <w:style w:type="paragraph" w:customStyle="1" w:styleId="wieo">
    <w:name w:val="wieo"/>
    <w:basedOn w:val="Normal"/>
    <w:rsid w:val="00F91CFF"/>
    <w:pPr>
      <w:spacing w:before="100" w:beforeAutospacing="1" w:after="100" w:afterAutospacing="1"/>
    </w:pPr>
    <w:rPr>
      <w:rFonts w:ascii="Times New Roman" w:eastAsia="Times New Roman" w:hAnsi="Times New Roman" w:cs="Times New Roman"/>
    </w:rPr>
  </w:style>
  <w:style w:type="paragraph" w:customStyle="1" w:styleId="wlyq">
    <w:name w:val="wlyq"/>
    <w:basedOn w:val="Normal"/>
    <w:rsid w:val="00F91CFF"/>
    <w:pPr>
      <w:spacing w:before="100" w:beforeAutospacing="1" w:after="100" w:afterAutospacing="1"/>
    </w:pPr>
    <w:rPr>
      <w:rFonts w:ascii="Times New Roman" w:eastAsia="Times New Roman" w:hAnsi="Times New Roman" w:cs="Times New Roman"/>
    </w:rPr>
  </w:style>
  <w:style w:type="paragraph" w:customStyle="1" w:styleId="wfvo">
    <w:name w:val="wfvo"/>
    <w:basedOn w:val="Normal"/>
    <w:rsid w:val="00F91CF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59839">
      <w:bodyDiv w:val="1"/>
      <w:marLeft w:val="0"/>
      <w:marRight w:val="0"/>
      <w:marTop w:val="0"/>
      <w:marBottom w:val="0"/>
      <w:divBdr>
        <w:top w:val="none" w:sz="0" w:space="0" w:color="auto"/>
        <w:left w:val="none" w:sz="0" w:space="0" w:color="auto"/>
        <w:bottom w:val="none" w:sz="0" w:space="0" w:color="auto"/>
        <w:right w:val="none" w:sz="0" w:space="0" w:color="auto"/>
      </w:divBdr>
      <w:divsChild>
        <w:div w:id="1099452736">
          <w:marLeft w:val="547"/>
          <w:marRight w:val="0"/>
          <w:marTop w:val="0"/>
          <w:marBottom w:val="0"/>
          <w:divBdr>
            <w:top w:val="none" w:sz="0" w:space="0" w:color="auto"/>
            <w:left w:val="none" w:sz="0" w:space="0" w:color="auto"/>
            <w:bottom w:val="none" w:sz="0" w:space="0" w:color="auto"/>
            <w:right w:val="none" w:sz="0" w:space="0" w:color="auto"/>
          </w:divBdr>
        </w:div>
      </w:divsChild>
    </w:div>
    <w:div w:id="563026930">
      <w:bodyDiv w:val="1"/>
      <w:marLeft w:val="0"/>
      <w:marRight w:val="0"/>
      <w:marTop w:val="0"/>
      <w:marBottom w:val="0"/>
      <w:divBdr>
        <w:top w:val="none" w:sz="0" w:space="0" w:color="auto"/>
        <w:left w:val="none" w:sz="0" w:space="0" w:color="auto"/>
        <w:bottom w:val="none" w:sz="0" w:space="0" w:color="auto"/>
        <w:right w:val="none" w:sz="0" w:space="0" w:color="auto"/>
      </w:divBdr>
      <w:divsChild>
        <w:div w:id="1449278227">
          <w:marLeft w:val="0"/>
          <w:marRight w:val="0"/>
          <w:marTop w:val="0"/>
          <w:marBottom w:val="90"/>
          <w:divBdr>
            <w:top w:val="none" w:sz="0" w:space="0" w:color="auto"/>
            <w:left w:val="none" w:sz="0" w:space="0" w:color="auto"/>
            <w:bottom w:val="none" w:sz="0" w:space="0" w:color="auto"/>
            <w:right w:val="none" w:sz="0" w:space="0" w:color="auto"/>
          </w:divBdr>
          <w:divsChild>
            <w:div w:id="2138837743">
              <w:marLeft w:val="0"/>
              <w:marRight w:val="0"/>
              <w:marTop w:val="45"/>
              <w:marBottom w:val="0"/>
              <w:divBdr>
                <w:top w:val="none" w:sz="0" w:space="0" w:color="auto"/>
                <w:left w:val="none" w:sz="0" w:space="0" w:color="auto"/>
                <w:bottom w:val="none" w:sz="0" w:space="0" w:color="auto"/>
                <w:right w:val="none" w:sz="0" w:space="0" w:color="auto"/>
              </w:divBdr>
            </w:div>
          </w:divsChild>
        </w:div>
        <w:div w:id="2115394337">
          <w:marLeft w:val="0"/>
          <w:marRight w:val="0"/>
          <w:marTop w:val="0"/>
          <w:marBottom w:val="0"/>
          <w:divBdr>
            <w:top w:val="none" w:sz="0" w:space="0" w:color="auto"/>
            <w:left w:val="none" w:sz="0" w:space="0" w:color="auto"/>
            <w:bottom w:val="none" w:sz="0" w:space="0" w:color="auto"/>
            <w:right w:val="none" w:sz="0" w:space="0" w:color="auto"/>
          </w:divBdr>
          <w:divsChild>
            <w:div w:id="574434397">
              <w:marLeft w:val="0"/>
              <w:marRight w:val="0"/>
              <w:marTop w:val="0"/>
              <w:marBottom w:val="0"/>
              <w:divBdr>
                <w:top w:val="none" w:sz="0" w:space="0" w:color="auto"/>
                <w:left w:val="none" w:sz="0" w:space="0" w:color="auto"/>
                <w:bottom w:val="none" w:sz="0" w:space="0" w:color="auto"/>
                <w:right w:val="none" w:sz="0" w:space="0" w:color="auto"/>
              </w:divBdr>
              <w:divsChild>
                <w:div w:id="522522301">
                  <w:marLeft w:val="0"/>
                  <w:marRight w:val="0"/>
                  <w:marTop w:val="0"/>
                  <w:marBottom w:val="0"/>
                  <w:divBdr>
                    <w:top w:val="none" w:sz="0" w:space="6" w:color="auto"/>
                    <w:left w:val="none" w:sz="0" w:space="0" w:color="auto"/>
                    <w:bottom w:val="single" w:sz="48" w:space="0" w:color="auto"/>
                    <w:right w:val="none" w:sz="0" w:space="15" w:color="auto"/>
                  </w:divBdr>
                  <w:divsChild>
                    <w:div w:id="657733560">
                      <w:marLeft w:val="0"/>
                      <w:marRight w:val="0"/>
                      <w:marTop w:val="0"/>
                      <w:marBottom w:val="0"/>
                      <w:divBdr>
                        <w:top w:val="none" w:sz="0" w:space="0" w:color="auto"/>
                        <w:left w:val="none" w:sz="0" w:space="0" w:color="auto"/>
                        <w:bottom w:val="none" w:sz="0" w:space="0" w:color="auto"/>
                        <w:right w:val="none" w:sz="0" w:space="0" w:color="auto"/>
                      </w:divBdr>
                    </w:div>
                  </w:divsChild>
                </w:div>
                <w:div w:id="1814522678">
                  <w:marLeft w:val="0"/>
                  <w:marRight w:val="0"/>
                  <w:marTop w:val="0"/>
                  <w:marBottom w:val="0"/>
                  <w:divBdr>
                    <w:top w:val="none" w:sz="0" w:space="0" w:color="auto"/>
                    <w:left w:val="none" w:sz="0" w:space="0" w:color="auto"/>
                    <w:bottom w:val="single" w:sz="48" w:space="0" w:color="auto"/>
                    <w:right w:val="none" w:sz="0" w:space="2" w:color="auto"/>
                  </w:divBdr>
                  <w:divsChild>
                    <w:div w:id="1668902619">
                      <w:marLeft w:val="0"/>
                      <w:marRight w:val="0"/>
                      <w:marTop w:val="0"/>
                      <w:marBottom w:val="0"/>
                      <w:divBdr>
                        <w:top w:val="none" w:sz="0" w:space="0" w:color="auto"/>
                        <w:left w:val="none" w:sz="0" w:space="0" w:color="auto"/>
                        <w:bottom w:val="none" w:sz="0" w:space="0" w:color="auto"/>
                        <w:right w:val="none" w:sz="0" w:space="0" w:color="auto"/>
                      </w:divBdr>
                      <w:divsChild>
                        <w:div w:id="252668848">
                          <w:marLeft w:val="0"/>
                          <w:marRight w:val="0"/>
                          <w:marTop w:val="120"/>
                          <w:marBottom w:val="0"/>
                          <w:divBdr>
                            <w:top w:val="none" w:sz="0" w:space="0" w:color="auto"/>
                            <w:left w:val="none" w:sz="0" w:space="0" w:color="auto"/>
                            <w:bottom w:val="none" w:sz="0" w:space="0" w:color="auto"/>
                            <w:right w:val="none" w:sz="0" w:space="0" w:color="auto"/>
                          </w:divBdr>
                          <w:divsChild>
                            <w:div w:id="127402728">
                              <w:marLeft w:val="0"/>
                              <w:marRight w:val="0"/>
                              <w:marTop w:val="0"/>
                              <w:marBottom w:val="0"/>
                              <w:divBdr>
                                <w:top w:val="none" w:sz="0" w:space="0" w:color="auto"/>
                                <w:left w:val="none" w:sz="0" w:space="0" w:color="auto"/>
                                <w:bottom w:val="none" w:sz="0" w:space="0" w:color="auto"/>
                                <w:right w:val="none" w:sz="0" w:space="0" w:color="auto"/>
                              </w:divBdr>
                              <w:divsChild>
                                <w:div w:id="1255016138">
                                  <w:marLeft w:val="0"/>
                                  <w:marRight w:val="0"/>
                                  <w:marTop w:val="0"/>
                                  <w:marBottom w:val="0"/>
                                  <w:divBdr>
                                    <w:top w:val="none" w:sz="0" w:space="0" w:color="auto"/>
                                    <w:left w:val="none" w:sz="0" w:space="0" w:color="auto"/>
                                    <w:bottom w:val="none" w:sz="0" w:space="0" w:color="auto"/>
                                    <w:right w:val="none" w:sz="0" w:space="0" w:color="auto"/>
                                  </w:divBdr>
                                  <w:divsChild>
                                    <w:div w:id="821583217">
                                      <w:marLeft w:val="0"/>
                                      <w:marRight w:val="0"/>
                                      <w:marTop w:val="0"/>
                                      <w:marBottom w:val="0"/>
                                      <w:divBdr>
                                        <w:top w:val="none" w:sz="0" w:space="0" w:color="auto"/>
                                        <w:left w:val="none" w:sz="0" w:space="0" w:color="auto"/>
                                        <w:bottom w:val="none" w:sz="0" w:space="0" w:color="auto"/>
                                        <w:right w:val="none" w:sz="0" w:space="0" w:color="auto"/>
                                      </w:divBdr>
                                      <w:divsChild>
                                        <w:div w:id="2013099428">
                                          <w:marLeft w:val="0"/>
                                          <w:marRight w:val="0"/>
                                          <w:marTop w:val="0"/>
                                          <w:marBottom w:val="0"/>
                                          <w:divBdr>
                                            <w:top w:val="none" w:sz="0" w:space="0" w:color="auto"/>
                                            <w:left w:val="none" w:sz="0" w:space="0" w:color="auto"/>
                                            <w:bottom w:val="none" w:sz="0" w:space="0" w:color="auto"/>
                                            <w:right w:val="none" w:sz="0" w:space="0" w:color="auto"/>
                                          </w:divBdr>
                                          <w:divsChild>
                                            <w:div w:id="760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173044">
                  <w:marLeft w:val="0"/>
                  <w:marRight w:val="0"/>
                  <w:marTop w:val="0"/>
                  <w:marBottom w:val="0"/>
                  <w:divBdr>
                    <w:top w:val="none" w:sz="0" w:space="6" w:color="auto"/>
                    <w:left w:val="none" w:sz="0" w:space="0" w:color="auto"/>
                    <w:bottom w:val="single" w:sz="48" w:space="0" w:color="auto"/>
                    <w:right w:val="none" w:sz="0" w:space="15" w:color="auto"/>
                  </w:divBdr>
                  <w:divsChild>
                    <w:div w:id="574901574">
                      <w:marLeft w:val="0"/>
                      <w:marRight w:val="0"/>
                      <w:marTop w:val="0"/>
                      <w:marBottom w:val="0"/>
                      <w:divBdr>
                        <w:top w:val="none" w:sz="0" w:space="0" w:color="auto"/>
                        <w:left w:val="none" w:sz="0" w:space="0" w:color="auto"/>
                        <w:bottom w:val="none" w:sz="0" w:space="0" w:color="auto"/>
                        <w:right w:val="none" w:sz="0" w:space="0" w:color="auto"/>
                      </w:divBdr>
                    </w:div>
                  </w:divsChild>
                </w:div>
                <w:div w:id="921916791">
                  <w:marLeft w:val="0"/>
                  <w:marRight w:val="0"/>
                  <w:marTop w:val="0"/>
                  <w:marBottom w:val="0"/>
                  <w:divBdr>
                    <w:top w:val="none" w:sz="0" w:space="0" w:color="auto"/>
                    <w:left w:val="none" w:sz="0" w:space="0" w:color="auto"/>
                    <w:bottom w:val="single" w:sz="48" w:space="0" w:color="auto"/>
                    <w:right w:val="none" w:sz="0" w:space="2" w:color="auto"/>
                  </w:divBdr>
                  <w:divsChild>
                    <w:div w:id="1446735030">
                      <w:marLeft w:val="0"/>
                      <w:marRight w:val="0"/>
                      <w:marTop w:val="0"/>
                      <w:marBottom w:val="0"/>
                      <w:divBdr>
                        <w:top w:val="none" w:sz="0" w:space="0" w:color="auto"/>
                        <w:left w:val="none" w:sz="0" w:space="0" w:color="auto"/>
                        <w:bottom w:val="none" w:sz="0" w:space="0" w:color="auto"/>
                        <w:right w:val="none" w:sz="0" w:space="0" w:color="auto"/>
                      </w:divBdr>
                      <w:divsChild>
                        <w:div w:id="15450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8104">
                  <w:marLeft w:val="0"/>
                  <w:marRight w:val="0"/>
                  <w:marTop w:val="0"/>
                  <w:marBottom w:val="0"/>
                  <w:divBdr>
                    <w:top w:val="none" w:sz="0" w:space="6" w:color="auto"/>
                    <w:left w:val="none" w:sz="0" w:space="0" w:color="auto"/>
                    <w:bottom w:val="single" w:sz="48" w:space="0" w:color="auto"/>
                    <w:right w:val="none" w:sz="0" w:space="15" w:color="auto"/>
                  </w:divBdr>
                  <w:divsChild>
                    <w:div w:id="1790318018">
                      <w:marLeft w:val="0"/>
                      <w:marRight w:val="0"/>
                      <w:marTop w:val="0"/>
                      <w:marBottom w:val="0"/>
                      <w:divBdr>
                        <w:top w:val="none" w:sz="0" w:space="0" w:color="auto"/>
                        <w:left w:val="none" w:sz="0" w:space="0" w:color="auto"/>
                        <w:bottom w:val="none" w:sz="0" w:space="0" w:color="auto"/>
                        <w:right w:val="none" w:sz="0" w:space="0" w:color="auto"/>
                      </w:divBdr>
                    </w:div>
                  </w:divsChild>
                </w:div>
                <w:div w:id="1149055120">
                  <w:marLeft w:val="0"/>
                  <w:marRight w:val="0"/>
                  <w:marTop w:val="0"/>
                  <w:marBottom w:val="0"/>
                  <w:divBdr>
                    <w:top w:val="none" w:sz="0" w:space="0" w:color="auto"/>
                    <w:left w:val="none" w:sz="0" w:space="0" w:color="auto"/>
                    <w:bottom w:val="single" w:sz="48" w:space="0" w:color="auto"/>
                    <w:right w:val="none" w:sz="0" w:space="2" w:color="auto"/>
                  </w:divBdr>
                  <w:divsChild>
                    <w:div w:id="961766829">
                      <w:marLeft w:val="0"/>
                      <w:marRight w:val="0"/>
                      <w:marTop w:val="0"/>
                      <w:marBottom w:val="0"/>
                      <w:divBdr>
                        <w:top w:val="none" w:sz="0" w:space="0" w:color="auto"/>
                        <w:left w:val="none" w:sz="0" w:space="0" w:color="auto"/>
                        <w:bottom w:val="none" w:sz="0" w:space="0" w:color="auto"/>
                        <w:right w:val="none" w:sz="0" w:space="0" w:color="auto"/>
                      </w:divBdr>
                      <w:divsChild>
                        <w:div w:id="19764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4047">
                  <w:marLeft w:val="0"/>
                  <w:marRight w:val="0"/>
                  <w:marTop w:val="0"/>
                  <w:marBottom w:val="0"/>
                  <w:divBdr>
                    <w:top w:val="none" w:sz="0" w:space="6" w:color="auto"/>
                    <w:left w:val="none" w:sz="0" w:space="0" w:color="auto"/>
                    <w:bottom w:val="single" w:sz="48" w:space="0" w:color="auto"/>
                    <w:right w:val="none" w:sz="0" w:space="15" w:color="auto"/>
                  </w:divBdr>
                  <w:divsChild>
                    <w:div w:id="764614617">
                      <w:marLeft w:val="0"/>
                      <w:marRight w:val="0"/>
                      <w:marTop w:val="0"/>
                      <w:marBottom w:val="0"/>
                      <w:divBdr>
                        <w:top w:val="none" w:sz="0" w:space="0" w:color="auto"/>
                        <w:left w:val="none" w:sz="0" w:space="0" w:color="auto"/>
                        <w:bottom w:val="none" w:sz="0" w:space="0" w:color="auto"/>
                        <w:right w:val="none" w:sz="0" w:space="0" w:color="auto"/>
                      </w:divBdr>
                    </w:div>
                  </w:divsChild>
                </w:div>
                <w:div w:id="647901984">
                  <w:marLeft w:val="0"/>
                  <w:marRight w:val="0"/>
                  <w:marTop w:val="0"/>
                  <w:marBottom w:val="0"/>
                  <w:divBdr>
                    <w:top w:val="none" w:sz="0" w:space="0" w:color="auto"/>
                    <w:left w:val="none" w:sz="0" w:space="0" w:color="auto"/>
                    <w:bottom w:val="single" w:sz="48" w:space="0" w:color="auto"/>
                    <w:right w:val="none" w:sz="0" w:space="2" w:color="auto"/>
                  </w:divBdr>
                  <w:divsChild>
                    <w:div w:id="1741832037">
                      <w:marLeft w:val="0"/>
                      <w:marRight w:val="0"/>
                      <w:marTop w:val="0"/>
                      <w:marBottom w:val="0"/>
                      <w:divBdr>
                        <w:top w:val="none" w:sz="0" w:space="0" w:color="auto"/>
                        <w:left w:val="none" w:sz="0" w:space="0" w:color="auto"/>
                        <w:bottom w:val="none" w:sz="0" w:space="0" w:color="auto"/>
                        <w:right w:val="none" w:sz="0" w:space="0" w:color="auto"/>
                      </w:divBdr>
                      <w:divsChild>
                        <w:div w:id="15414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7189">
                  <w:marLeft w:val="0"/>
                  <w:marRight w:val="0"/>
                  <w:marTop w:val="0"/>
                  <w:marBottom w:val="0"/>
                  <w:divBdr>
                    <w:top w:val="none" w:sz="0" w:space="6" w:color="auto"/>
                    <w:left w:val="none" w:sz="0" w:space="0" w:color="auto"/>
                    <w:bottom w:val="single" w:sz="48" w:space="0" w:color="auto"/>
                    <w:right w:val="none" w:sz="0" w:space="15" w:color="auto"/>
                  </w:divBdr>
                  <w:divsChild>
                    <w:div w:id="1631326208">
                      <w:marLeft w:val="0"/>
                      <w:marRight w:val="0"/>
                      <w:marTop w:val="0"/>
                      <w:marBottom w:val="0"/>
                      <w:divBdr>
                        <w:top w:val="none" w:sz="0" w:space="0" w:color="auto"/>
                        <w:left w:val="none" w:sz="0" w:space="0" w:color="auto"/>
                        <w:bottom w:val="none" w:sz="0" w:space="0" w:color="auto"/>
                        <w:right w:val="none" w:sz="0" w:space="0" w:color="auto"/>
                      </w:divBdr>
                    </w:div>
                  </w:divsChild>
                </w:div>
                <w:div w:id="1346446633">
                  <w:marLeft w:val="0"/>
                  <w:marRight w:val="0"/>
                  <w:marTop w:val="0"/>
                  <w:marBottom w:val="0"/>
                  <w:divBdr>
                    <w:top w:val="none" w:sz="0" w:space="0" w:color="auto"/>
                    <w:left w:val="none" w:sz="0" w:space="0" w:color="auto"/>
                    <w:bottom w:val="single" w:sz="48" w:space="0" w:color="auto"/>
                    <w:right w:val="none" w:sz="0" w:space="2" w:color="auto"/>
                  </w:divBdr>
                  <w:divsChild>
                    <w:div w:id="1337881303">
                      <w:marLeft w:val="0"/>
                      <w:marRight w:val="0"/>
                      <w:marTop w:val="0"/>
                      <w:marBottom w:val="0"/>
                      <w:divBdr>
                        <w:top w:val="none" w:sz="0" w:space="0" w:color="auto"/>
                        <w:left w:val="none" w:sz="0" w:space="0" w:color="auto"/>
                        <w:bottom w:val="none" w:sz="0" w:space="0" w:color="auto"/>
                        <w:right w:val="none" w:sz="0" w:space="0" w:color="auto"/>
                      </w:divBdr>
                      <w:divsChild>
                        <w:div w:id="233202560">
                          <w:marLeft w:val="0"/>
                          <w:marRight w:val="0"/>
                          <w:marTop w:val="120"/>
                          <w:marBottom w:val="0"/>
                          <w:divBdr>
                            <w:top w:val="none" w:sz="0" w:space="0" w:color="auto"/>
                            <w:left w:val="none" w:sz="0" w:space="0" w:color="auto"/>
                            <w:bottom w:val="none" w:sz="0" w:space="0" w:color="auto"/>
                            <w:right w:val="none" w:sz="0" w:space="0" w:color="auto"/>
                          </w:divBdr>
                          <w:divsChild>
                            <w:div w:id="1969700305">
                              <w:marLeft w:val="0"/>
                              <w:marRight w:val="0"/>
                              <w:marTop w:val="0"/>
                              <w:marBottom w:val="0"/>
                              <w:divBdr>
                                <w:top w:val="none" w:sz="0" w:space="0" w:color="auto"/>
                                <w:left w:val="none" w:sz="0" w:space="0" w:color="auto"/>
                                <w:bottom w:val="none" w:sz="0" w:space="0" w:color="auto"/>
                                <w:right w:val="none" w:sz="0" w:space="0" w:color="auto"/>
                              </w:divBdr>
                              <w:divsChild>
                                <w:div w:id="1156847440">
                                  <w:marLeft w:val="0"/>
                                  <w:marRight w:val="0"/>
                                  <w:marTop w:val="0"/>
                                  <w:marBottom w:val="0"/>
                                  <w:divBdr>
                                    <w:top w:val="none" w:sz="0" w:space="0" w:color="auto"/>
                                    <w:left w:val="none" w:sz="0" w:space="0" w:color="auto"/>
                                    <w:bottom w:val="none" w:sz="0" w:space="0" w:color="auto"/>
                                    <w:right w:val="none" w:sz="0" w:space="0" w:color="auto"/>
                                  </w:divBdr>
                                  <w:divsChild>
                                    <w:div w:id="923105180">
                                      <w:marLeft w:val="0"/>
                                      <w:marRight w:val="0"/>
                                      <w:marTop w:val="0"/>
                                      <w:marBottom w:val="0"/>
                                      <w:divBdr>
                                        <w:top w:val="none" w:sz="0" w:space="0" w:color="auto"/>
                                        <w:left w:val="none" w:sz="0" w:space="0" w:color="auto"/>
                                        <w:bottom w:val="none" w:sz="0" w:space="0" w:color="auto"/>
                                        <w:right w:val="none" w:sz="0" w:space="0" w:color="auto"/>
                                      </w:divBdr>
                                      <w:divsChild>
                                        <w:div w:id="336661650">
                                          <w:marLeft w:val="0"/>
                                          <w:marRight w:val="0"/>
                                          <w:marTop w:val="0"/>
                                          <w:marBottom w:val="0"/>
                                          <w:divBdr>
                                            <w:top w:val="none" w:sz="0" w:space="0" w:color="auto"/>
                                            <w:left w:val="none" w:sz="0" w:space="0" w:color="auto"/>
                                            <w:bottom w:val="none" w:sz="0" w:space="0" w:color="auto"/>
                                            <w:right w:val="none" w:sz="0" w:space="0" w:color="auto"/>
                                          </w:divBdr>
                                          <w:divsChild>
                                            <w:div w:id="6608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36929">
                  <w:marLeft w:val="0"/>
                  <w:marRight w:val="0"/>
                  <w:marTop w:val="0"/>
                  <w:marBottom w:val="0"/>
                  <w:divBdr>
                    <w:top w:val="none" w:sz="0" w:space="6" w:color="auto"/>
                    <w:left w:val="none" w:sz="0" w:space="0" w:color="auto"/>
                    <w:bottom w:val="single" w:sz="2" w:space="0" w:color="auto"/>
                    <w:right w:val="none" w:sz="0" w:space="15" w:color="auto"/>
                  </w:divBdr>
                  <w:divsChild>
                    <w:div w:id="499583227">
                      <w:marLeft w:val="0"/>
                      <w:marRight w:val="0"/>
                      <w:marTop w:val="0"/>
                      <w:marBottom w:val="0"/>
                      <w:divBdr>
                        <w:top w:val="none" w:sz="0" w:space="0" w:color="auto"/>
                        <w:left w:val="none" w:sz="0" w:space="0" w:color="auto"/>
                        <w:bottom w:val="none" w:sz="0" w:space="0" w:color="auto"/>
                        <w:right w:val="none" w:sz="0" w:space="0" w:color="auto"/>
                      </w:divBdr>
                    </w:div>
                  </w:divsChild>
                </w:div>
                <w:div w:id="1303079581">
                  <w:marLeft w:val="0"/>
                  <w:marRight w:val="0"/>
                  <w:marTop w:val="0"/>
                  <w:marBottom w:val="0"/>
                  <w:divBdr>
                    <w:top w:val="none" w:sz="0" w:space="0" w:color="auto"/>
                    <w:left w:val="none" w:sz="0" w:space="0" w:color="auto"/>
                    <w:bottom w:val="single" w:sz="2" w:space="0" w:color="auto"/>
                    <w:right w:val="none" w:sz="0" w:space="2" w:color="auto"/>
                  </w:divBdr>
                  <w:divsChild>
                    <w:div w:id="566573529">
                      <w:marLeft w:val="0"/>
                      <w:marRight w:val="0"/>
                      <w:marTop w:val="0"/>
                      <w:marBottom w:val="0"/>
                      <w:divBdr>
                        <w:top w:val="none" w:sz="0" w:space="0" w:color="auto"/>
                        <w:left w:val="none" w:sz="0" w:space="0" w:color="auto"/>
                        <w:bottom w:val="none" w:sz="0" w:space="0" w:color="auto"/>
                        <w:right w:val="none" w:sz="0" w:space="0" w:color="auto"/>
                      </w:divBdr>
                      <w:divsChild>
                        <w:div w:id="1434322538">
                          <w:marLeft w:val="0"/>
                          <w:marRight w:val="0"/>
                          <w:marTop w:val="120"/>
                          <w:marBottom w:val="0"/>
                          <w:divBdr>
                            <w:top w:val="none" w:sz="0" w:space="0" w:color="auto"/>
                            <w:left w:val="none" w:sz="0" w:space="0" w:color="auto"/>
                            <w:bottom w:val="none" w:sz="0" w:space="0" w:color="auto"/>
                            <w:right w:val="none" w:sz="0" w:space="0" w:color="auto"/>
                          </w:divBdr>
                          <w:divsChild>
                            <w:div w:id="774861450">
                              <w:marLeft w:val="0"/>
                              <w:marRight w:val="0"/>
                              <w:marTop w:val="0"/>
                              <w:marBottom w:val="0"/>
                              <w:divBdr>
                                <w:top w:val="none" w:sz="0" w:space="0" w:color="auto"/>
                                <w:left w:val="none" w:sz="0" w:space="0" w:color="auto"/>
                                <w:bottom w:val="none" w:sz="0" w:space="0" w:color="auto"/>
                                <w:right w:val="none" w:sz="0" w:space="0" w:color="auto"/>
                              </w:divBdr>
                              <w:divsChild>
                                <w:div w:id="1128161064">
                                  <w:marLeft w:val="0"/>
                                  <w:marRight w:val="0"/>
                                  <w:marTop w:val="0"/>
                                  <w:marBottom w:val="0"/>
                                  <w:divBdr>
                                    <w:top w:val="none" w:sz="0" w:space="0" w:color="auto"/>
                                    <w:left w:val="none" w:sz="0" w:space="0" w:color="auto"/>
                                    <w:bottom w:val="none" w:sz="0" w:space="0" w:color="auto"/>
                                    <w:right w:val="none" w:sz="0" w:space="0" w:color="auto"/>
                                  </w:divBdr>
                                  <w:divsChild>
                                    <w:div w:id="752819871">
                                      <w:marLeft w:val="0"/>
                                      <w:marRight w:val="0"/>
                                      <w:marTop w:val="0"/>
                                      <w:marBottom w:val="0"/>
                                      <w:divBdr>
                                        <w:top w:val="none" w:sz="0" w:space="0" w:color="auto"/>
                                        <w:left w:val="none" w:sz="0" w:space="0" w:color="auto"/>
                                        <w:bottom w:val="none" w:sz="0" w:space="0" w:color="auto"/>
                                        <w:right w:val="none" w:sz="0" w:space="0" w:color="auto"/>
                                      </w:divBdr>
                                      <w:divsChild>
                                        <w:div w:id="1538200632">
                                          <w:marLeft w:val="0"/>
                                          <w:marRight w:val="0"/>
                                          <w:marTop w:val="0"/>
                                          <w:marBottom w:val="0"/>
                                          <w:divBdr>
                                            <w:top w:val="none" w:sz="0" w:space="0" w:color="auto"/>
                                            <w:left w:val="none" w:sz="0" w:space="0" w:color="auto"/>
                                            <w:bottom w:val="none" w:sz="0" w:space="0" w:color="auto"/>
                                            <w:right w:val="none" w:sz="0" w:space="0" w:color="auto"/>
                                          </w:divBdr>
                                          <w:divsChild>
                                            <w:div w:id="4384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EE1B37-7850-4CE8-B24F-EDA44BC5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Cauvel, Erika Dianne</cp:lastModifiedBy>
  <cp:revision>2</cp:revision>
  <cp:lastPrinted>2017-03-03T18:23:00Z</cp:lastPrinted>
  <dcterms:created xsi:type="dcterms:W3CDTF">2018-09-11T16:02:00Z</dcterms:created>
  <dcterms:modified xsi:type="dcterms:W3CDTF">2018-09-11T16:02:00Z</dcterms:modified>
</cp:coreProperties>
</file>